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76C" w:rsidRDefault="00A55344" w:rsidP="00A55344">
      <w:pPr>
        <w:spacing w:after="0"/>
      </w:pPr>
      <w:r>
        <w:t>Метагалактическая наука Аппаратов Систем Частей Человека</w:t>
      </w:r>
    </w:p>
    <w:p w:rsidR="00A55344" w:rsidRDefault="00A55344" w:rsidP="00A55344">
      <w:pPr>
        <w:spacing w:after="0"/>
      </w:pPr>
      <w:r>
        <w:t>Подразделение ИВДИВО Вологодск 1048492 ИЦ ИВО</w:t>
      </w:r>
    </w:p>
    <w:p w:rsidR="00A55344" w:rsidRDefault="00A55344" w:rsidP="00A55344">
      <w:pPr>
        <w:spacing w:after="0"/>
      </w:pPr>
      <w:r>
        <w:t>Смирнова Татьяна Викторовна</w:t>
      </w:r>
    </w:p>
    <w:p w:rsidR="00A55344" w:rsidRDefault="00A55344" w:rsidP="00A55344">
      <w:pPr>
        <w:spacing w:after="0"/>
      </w:pPr>
      <w:r>
        <w:t>Аватар Аппаратов Систем Частей ИВО</w:t>
      </w:r>
    </w:p>
    <w:p w:rsidR="00A55344" w:rsidRDefault="00A55344" w:rsidP="00A55344">
      <w:pPr>
        <w:spacing w:after="0"/>
        <w:rPr>
          <w:lang w:val="en-US"/>
        </w:rPr>
      </w:pPr>
      <w:proofErr w:type="gramStart"/>
      <w:r>
        <w:rPr>
          <w:lang w:val="en-US"/>
        </w:rPr>
        <w:t>e</w:t>
      </w:r>
      <w:r w:rsidRPr="00A55344">
        <w:rPr>
          <w:lang w:val="en-US"/>
        </w:rPr>
        <w:t>-</w:t>
      </w:r>
      <w:r>
        <w:rPr>
          <w:lang w:val="en-US"/>
        </w:rPr>
        <w:t>mail</w:t>
      </w:r>
      <w:proofErr w:type="gramEnd"/>
      <w:r w:rsidRPr="00A55344">
        <w:rPr>
          <w:lang w:val="en-US"/>
        </w:rPr>
        <w:t xml:space="preserve">      </w:t>
      </w:r>
      <w:hyperlink r:id="rId5" w:history="1">
        <w:r w:rsidRPr="00A20300">
          <w:rPr>
            <w:rStyle w:val="a3"/>
            <w:lang w:val="en-US"/>
          </w:rPr>
          <w:t>April-t@inbox.ru</w:t>
        </w:r>
      </w:hyperlink>
    </w:p>
    <w:p w:rsidR="00A55344" w:rsidRDefault="00A55344">
      <w:pPr>
        <w:rPr>
          <w:lang w:val="en-US"/>
        </w:rPr>
      </w:pPr>
    </w:p>
    <w:p w:rsidR="00A55344" w:rsidRPr="00A55344" w:rsidRDefault="00A55344" w:rsidP="00A55344">
      <w:pPr>
        <w:spacing w:after="0"/>
        <w:rPr>
          <w:b/>
        </w:rPr>
      </w:pPr>
      <w:r w:rsidRPr="00A55344">
        <w:rPr>
          <w:b/>
        </w:rPr>
        <w:t xml:space="preserve">Тезисы </w:t>
      </w:r>
    </w:p>
    <w:p w:rsidR="00A55344" w:rsidRDefault="00A55344" w:rsidP="00A55344">
      <w:pPr>
        <w:spacing w:after="0"/>
        <w:rPr>
          <w:b/>
        </w:rPr>
      </w:pPr>
      <w:r w:rsidRPr="00A55344">
        <w:rPr>
          <w:b/>
        </w:rPr>
        <w:t>Разработка А</w:t>
      </w:r>
      <w:r>
        <w:rPr>
          <w:b/>
        </w:rPr>
        <w:t>ппаратов Систем Частей Человека</w:t>
      </w:r>
    </w:p>
    <w:p w:rsidR="00A55344" w:rsidRPr="00A55344" w:rsidRDefault="00A55344" w:rsidP="00A55344">
      <w:pPr>
        <w:spacing w:after="0"/>
        <w:rPr>
          <w:b/>
        </w:rPr>
      </w:pPr>
    </w:p>
    <w:p w:rsidR="00A55344" w:rsidRDefault="00A55344" w:rsidP="00A55344">
      <w:pPr>
        <w:spacing w:after="0"/>
      </w:pPr>
      <w:r>
        <w:t>167 ИВ</w:t>
      </w:r>
      <w:r w:rsidR="00843803">
        <w:t>АС Антей Алина. Человек Системы</w:t>
      </w:r>
    </w:p>
    <w:p w:rsidR="00A55344" w:rsidRDefault="00A55344" w:rsidP="00A55344">
      <w:pPr>
        <w:spacing w:after="0"/>
      </w:pPr>
      <w:r>
        <w:t>Син</w:t>
      </w:r>
      <w:r w:rsidR="00843803">
        <w:t>тез Аппаратов Систем Частей ИВО</w:t>
      </w:r>
      <w:r>
        <w:t xml:space="preserve"> </w:t>
      </w:r>
    </w:p>
    <w:p w:rsidR="00A55344" w:rsidRDefault="00A55344" w:rsidP="00A55344">
      <w:pPr>
        <w:spacing w:after="0"/>
      </w:pPr>
    </w:p>
    <w:p w:rsidR="00A55344" w:rsidRDefault="00A55344" w:rsidP="00A55344">
      <w:pPr>
        <w:spacing w:after="0"/>
      </w:pPr>
      <w:r>
        <w:t>И</w:t>
      </w:r>
      <w:r w:rsidR="00843803">
        <w:t>ерархизация Аппаратов Систем Частей Законом ИВО</w:t>
      </w:r>
    </w:p>
    <w:p w:rsidR="00843803" w:rsidRDefault="00843803" w:rsidP="00A55344">
      <w:pPr>
        <w:spacing w:after="0"/>
      </w:pPr>
    </w:p>
    <w:p w:rsidR="00843803" w:rsidRDefault="00843803" w:rsidP="003E269F">
      <w:pPr>
        <w:spacing w:after="0"/>
        <w:ind w:firstLine="567"/>
        <w:jc w:val="both"/>
      </w:pPr>
      <w:r>
        <w:t xml:space="preserve">Регуляция </w:t>
      </w:r>
      <w:r w:rsidR="00711B14">
        <w:t xml:space="preserve">согласованной работы </w:t>
      </w:r>
      <w:bookmarkStart w:id="0" w:name="_GoBack"/>
      <w:bookmarkEnd w:id="0"/>
      <w:r w:rsidR="00711B14">
        <w:t xml:space="preserve"> Аппаратов Систем Частей Человека осуществляется  Законом ИВО. Закон ИВО встраивает Аппараты Систем Частей Человека в Системы Человека.</w:t>
      </w:r>
    </w:p>
    <w:p w:rsidR="00815171" w:rsidRDefault="00815171" w:rsidP="003E269F">
      <w:pPr>
        <w:spacing w:after="0"/>
        <w:ind w:firstLine="567"/>
        <w:jc w:val="both"/>
      </w:pPr>
      <w:r>
        <w:t xml:space="preserve">Неприятие Воли ИВО, как составляющей части Закона ИВО, ведет к разладу согласованности работы  Аппаратов и нарушениям в Системах. </w:t>
      </w:r>
    </w:p>
    <w:p w:rsidR="00815171" w:rsidRDefault="00815171" w:rsidP="003E269F">
      <w:pPr>
        <w:spacing w:after="0"/>
        <w:ind w:firstLine="567"/>
        <w:jc w:val="both"/>
      </w:pPr>
      <w:r>
        <w:t xml:space="preserve">Разработка Аппаратов Систем Частей </w:t>
      </w:r>
      <w:r w:rsidR="003E269F">
        <w:t>Человека включает их развитие Синтезом ИВО и отстроенность Законом ИВО.</w:t>
      </w:r>
    </w:p>
    <w:p w:rsidR="00EB2B83" w:rsidRDefault="00EB2B83" w:rsidP="003E269F">
      <w:pPr>
        <w:spacing w:after="0"/>
        <w:ind w:firstLine="567"/>
        <w:jc w:val="both"/>
      </w:pPr>
      <w:r>
        <w:t>Условием принятия З</w:t>
      </w:r>
      <w:r w:rsidR="00863BB2">
        <w:t>акона ИВО является наличие Веры ИВО.</w:t>
      </w:r>
    </w:p>
    <w:p w:rsidR="003E269F" w:rsidRDefault="003E269F" w:rsidP="003E269F">
      <w:pPr>
        <w:spacing w:after="0"/>
        <w:ind w:firstLine="567"/>
        <w:jc w:val="both"/>
      </w:pPr>
    </w:p>
    <w:p w:rsidR="003E269F" w:rsidRPr="00A55344" w:rsidRDefault="003E269F" w:rsidP="003E269F">
      <w:pPr>
        <w:spacing w:after="0"/>
        <w:ind w:firstLine="567"/>
        <w:jc w:val="both"/>
      </w:pPr>
      <w:r>
        <w:t>31 марта 2020 г.                                              Смирнова Татьяна</w:t>
      </w:r>
    </w:p>
    <w:sectPr w:rsidR="003E269F" w:rsidRPr="00A55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0C5"/>
    <w:rsid w:val="001430F3"/>
    <w:rsid w:val="003E269F"/>
    <w:rsid w:val="0044476C"/>
    <w:rsid w:val="006B194F"/>
    <w:rsid w:val="00711B14"/>
    <w:rsid w:val="00815171"/>
    <w:rsid w:val="00843803"/>
    <w:rsid w:val="00863BB2"/>
    <w:rsid w:val="00A55344"/>
    <w:rsid w:val="00BC60C5"/>
    <w:rsid w:val="00EB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53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53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pril-t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смирнова</dc:creator>
  <cp:lastModifiedBy>Boss</cp:lastModifiedBy>
  <cp:revision>2</cp:revision>
  <dcterms:created xsi:type="dcterms:W3CDTF">2020-04-01T21:14:00Z</dcterms:created>
  <dcterms:modified xsi:type="dcterms:W3CDTF">2020-04-01T21:14:00Z</dcterms:modified>
</cp:coreProperties>
</file>